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A1998D" w14:textId="77777777" w:rsidR="00907C45" w:rsidRPr="00907C45" w:rsidRDefault="00907C45" w:rsidP="00907C45">
      <w:pPr>
        <w:rPr>
          <w:b/>
          <w:bCs/>
        </w:rPr>
      </w:pPr>
      <w:r w:rsidRPr="00907C45">
        <w:rPr>
          <w:rFonts w:ascii="Segoe UI Emoji" w:hAnsi="Segoe UI Emoji" w:cs="Segoe UI Emoji"/>
          <w:b/>
          <w:bCs/>
        </w:rPr>
        <w:t>📢</w:t>
      </w:r>
      <w:r w:rsidRPr="00907C45">
        <w:rPr>
          <w:b/>
          <w:bCs/>
        </w:rPr>
        <w:t xml:space="preserve"> POSTE EN CDI – Comptable Fournisseurs F/H </w:t>
      </w:r>
    </w:p>
    <w:p w14:paraId="2F8C59D1" w14:textId="77777777" w:rsidR="00907C45" w:rsidRPr="00907C45" w:rsidRDefault="00907C45" w:rsidP="00907C45">
      <w:pPr>
        <w:rPr>
          <w:b/>
          <w:bCs/>
        </w:rPr>
      </w:pPr>
      <w:r w:rsidRPr="00907C45">
        <w:rPr>
          <w:rFonts w:ascii="Segoe UI Emoji" w:hAnsi="Segoe UI Emoji" w:cs="Segoe UI Emoji"/>
          <w:b/>
          <w:bCs/>
        </w:rPr>
        <w:t>📍</w:t>
      </w:r>
      <w:r w:rsidRPr="00907C45">
        <w:rPr>
          <w:b/>
          <w:bCs/>
        </w:rPr>
        <w:t xml:space="preserve"> Eysines (33) • 35h • Rémunération : 28 000 € – 30 000 €</w:t>
      </w:r>
    </w:p>
    <w:p w14:paraId="365E651E" w14:textId="77777777" w:rsidR="00907C45" w:rsidRPr="00907C45" w:rsidRDefault="00907C45" w:rsidP="00907C45">
      <w:pPr>
        <w:rPr>
          <w:b/>
          <w:bCs/>
        </w:rPr>
      </w:pPr>
    </w:p>
    <w:p w14:paraId="5E5A0C19" w14:textId="77777777" w:rsidR="00907C45" w:rsidRPr="00907C45" w:rsidRDefault="00907C45" w:rsidP="00907C45">
      <w:pPr>
        <w:rPr>
          <w:b/>
          <w:bCs/>
        </w:rPr>
      </w:pPr>
      <w:r w:rsidRPr="00907C45">
        <w:rPr>
          <w:rFonts w:ascii="Segoe UI Emoji" w:hAnsi="Segoe UI Emoji" w:cs="Segoe UI Emoji"/>
          <w:b/>
          <w:bCs/>
        </w:rPr>
        <w:t>👋</w:t>
      </w:r>
      <w:r w:rsidRPr="00907C45">
        <w:rPr>
          <w:b/>
          <w:bCs/>
        </w:rPr>
        <w:t xml:space="preserve"> Rejoignez une PME locale et ambitieuse !</w:t>
      </w:r>
    </w:p>
    <w:p w14:paraId="3F8EF54C" w14:textId="77777777" w:rsidR="00907C45" w:rsidRPr="00907C45" w:rsidRDefault="00907C45" w:rsidP="00907C45">
      <w:r w:rsidRPr="00907C45">
        <w:rPr>
          <w:b/>
          <w:bCs/>
        </w:rPr>
        <w:t>Air Froid</w:t>
      </w:r>
      <w:r w:rsidRPr="00907C45">
        <w:t xml:space="preserve">, société reconnue en </w:t>
      </w:r>
      <w:r w:rsidRPr="00907C45">
        <w:rPr>
          <w:b/>
          <w:bCs/>
        </w:rPr>
        <w:t>Gironde</w:t>
      </w:r>
      <w:r w:rsidRPr="00907C45">
        <w:t xml:space="preserve"> depuis 1997 (50 salariés), est spécialisée dans les solutions </w:t>
      </w:r>
      <w:r w:rsidRPr="00907C45">
        <w:rPr>
          <w:b/>
          <w:bCs/>
        </w:rPr>
        <w:t>CVC (Chauffage, Ventilation, Climatisation), Froid Industriel et le secteur Vinicole</w:t>
      </w:r>
      <w:r w:rsidRPr="00907C45">
        <w:t>.</w:t>
      </w:r>
    </w:p>
    <w:p w14:paraId="6A6532C2" w14:textId="77777777" w:rsidR="00907C45" w:rsidRPr="00907C45" w:rsidRDefault="00907C45" w:rsidP="00907C45">
      <w:r w:rsidRPr="00907C45">
        <w:t xml:space="preserve">Nous recherchons notre futur(e) </w:t>
      </w:r>
      <w:r w:rsidRPr="00907C45">
        <w:rPr>
          <w:b/>
          <w:bCs/>
        </w:rPr>
        <w:t>Comptable Fournisseurs (F/H)</w:t>
      </w:r>
      <w:r w:rsidRPr="00907C45">
        <w:t xml:space="preserve"> pour un poste en CDI, au cœur de nos cycles financiers. Venez intégrer une équipe conviviale dans notre structure située à </w:t>
      </w:r>
      <w:r w:rsidRPr="00907C45">
        <w:rPr>
          <w:b/>
          <w:bCs/>
        </w:rPr>
        <w:t>Eysines</w:t>
      </w:r>
      <w:r w:rsidRPr="00907C45">
        <w:t xml:space="preserve"> où l'expertise technique et l'engagement sont valorisés !</w:t>
      </w:r>
    </w:p>
    <w:p w14:paraId="475927A0" w14:textId="77777777" w:rsidR="00907C45" w:rsidRPr="00907C45" w:rsidRDefault="00907C45" w:rsidP="00907C45"/>
    <w:p w14:paraId="4251F539" w14:textId="77777777" w:rsidR="00907C45" w:rsidRPr="00907C45" w:rsidRDefault="00907C45" w:rsidP="00907C45">
      <w:pPr>
        <w:rPr>
          <w:b/>
          <w:bCs/>
        </w:rPr>
      </w:pPr>
      <w:r w:rsidRPr="00907C45">
        <w:rPr>
          <w:rFonts w:ascii="Segoe UI Emoji" w:hAnsi="Segoe UI Emoji" w:cs="Segoe UI Emoji"/>
          <w:b/>
          <w:bCs/>
        </w:rPr>
        <w:t>💡</w:t>
      </w:r>
      <w:r w:rsidRPr="00907C45">
        <w:rPr>
          <w:b/>
          <w:bCs/>
        </w:rPr>
        <w:t xml:space="preserve"> Votre Rôle : Assurer l'excellence de nos cycles financiers</w:t>
      </w:r>
    </w:p>
    <w:p w14:paraId="5D396C37" w14:textId="77777777" w:rsidR="00907C45" w:rsidRPr="00907C45" w:rsidRDefault="00907C45" w:rsidP="00907C45">
      <w:r w:rsidRPr="00907C45">
        <w:t xml:space="preserve">Ce poste est </w:t>
      </w:r>
      <w:r w:rsidRPr="00907C45">
        <w:rPr>
          <w:b/>
          <w:bCs/>
        </w:rPr>
        <w:t>stratégique et polyvalent</w:t>
      </w:r>
      <w:r w:rsidRPr="00907C45">
        <w:t>. Vous êtes le garant de la fiabilité des cycles Comptables Fournisseurs et, grâce à votre expérience, vous apportez un support sur le cycle Clients et la Trésorerie.</w:t>
      </w:r>
    </w:p>
    <w:p w14:paraId="7EF95205" w14:textId="77777777" w:rsidR="00907C45" w:rsidRPr="00907C45" w:rsidRDefault="00907C45" w:rsidP="00907C45">
      <w:r w:rsidRPr="00907C45">
        <w:t>Sous l’autorité du Directeur Administratif et Financier et en binôme avec une comptable</w:t>
      </w:r>
    </w:p>
    <w:p w14:paraId="3DCC7411" w14:textId="77777777" w:rsidR="00907C45" w:rsidRPr="00907C45" w:rsidRDefault="00907C45" w:rsidP="00907C45">
      <w:pPr>
        <w:rPr>
          <w:b/>
          <w:bCs/>
        </w:rPr>
      </w:pPr>
    </w:p>
    <w:p w14:paraId="678D7987" w14:textId="77777777" w:rsidR="00907C45" w:rsidRPr="00907C45" w:rsidRDefault="00907C45" w:rsidP="00907C45">
      <w:pPr>
        <w:rPr>
          <w:b/>
          <w:bCs/>
        </w:rPr>
      </w:pPr>
      <w:r w:rsidRPr="00907C45">
        <w:rPr>
          <w:b/>
          <w:bCs/>
        </w:rPr>
        <w:t>Vos défis principaux (Priorité Fournisseurs)</w:t>
      </w:r>
    </w:p>
    <w:p w14:paraId="397C2994" w14:textId="77777777" w:rsidR="00907C45" w:rsidRPr="00907C45" w:rsidRDefault="00907C45" w:rsidP="00907C45">
      <w:pPr>
        <w:numPr>
          <w:ilvl w:val="0"/>
          <w:numId w:val="1"/>
        </w:numPr>
      </w:pPr>
      <w:r w:rsidRPr="00907C45">
        <w:rPr>
          <w:b/>
          <w:bCs/>
        </w:rPr>
        <w:t>Gestion de A à Z des Fournisseurs :</w:t>
      </w:r>
      <w:r w:rsidRPr="00907C45">
        <w:t xml:space="preserve"> Enregistrer et contrôler la conformité des factures (chantiers et frais généraux) dans l'ERP et la comptabilité.</w:t>
      </w:r>
    </w:p>
    <w:p w14:paraId="6B53DE11" w14:textId="77777777" w:rsidR="00907C45" w:rsidRPr="00907C45" w:rsidRDefault="00907C45" w:rsidP="00907C45">
      <w:pPr>
        <w:numPr>
          <w:ilvl w:val="0"/>
          <w:numId w:val="1"/>
        </w:numPr>
      </w:pPr>
      <w:r w:rsidRPr="00907C45">
        <w:rPr>
          <w:b/>
          <w:bCs/>
        </w:rPr>
        <w:t>Fiabilité des données :</w:t>
      </w:r>
      <w:r w:rsidRPr="00907C45">
        <w:t xml:space="preserve"> Effectuer les rapprochements (commandes, bons de livraison, bons de réception) et gérer le traitement des écarts, </w:t>
      </w:r>
    </w:p>
    <w:p w14:paraId="0B7B2113" w14:textId="77777777" w:rsidR="00907C45" w:rsidRPr="00907C45" w:rsidRDefault="00907C45" w:rsidP="00907C45">
      <w:pPr>
        <w:numPr>
          <w:ilvl w:val="0"/>
          <w:numId w:val="1"/>
        </w:numPr>
      </w:pPr>
      <w:r w:rsidRPr="00907C45">
        <w:rPr>
          <w:b/>
          <w:bCs/>
        </w:rPr>
        <w:t>Fluidité des paiements :</w:t>
      </w:r>
      <w:r w:rsidRPr="00907C45">
        <w:t xml:space="preserve"> Préparer les campagnes de règlements mensuels et assurer le lettrage des comptes fournisseurs.</w:t>
      </w:r>
    </w:p>
    <w:p w14:paraId="0DB082CA" w14:textId="77777777" w:rsidR="00907C45" w:rsidRPr="00907C45" w:rsidRDefault="00907C45" w:rsidP="00907C45">
      <w:pPr>
        <w:numPr>
          <w:ilvl w:val="0"/>
          <w:numId w:val="1"/>
        </w:numPr>
      </w:pPr>
      <w:r w:rsidRPr="00907C45">
        <w:rPr>
          <w:b/>
          <w:bCs/>
        </w:rPr>
        <w:t>Résolution des litiges :</w:t>
      </w:r>
      <w:r w:rsidRPr="00907C45">
        <w:t xml:space="preserve"> Gérer les désaccords de facturation et suivre rigoureusement les validations ("bons à payer").</w:t>
      </w:r>
    </w:p>
    <w:p w14:paraId="47962B4A" w14:textId="77777777" w:rsidR="00907C45" w:rsidRPr="00907C45" w:rsidRDefault="00907C45" w:rsidP="00907C45">
      <w:pPr>
        <w:numPr>
          <w:ilvl w:val="0"/>
          <w:numId w:val="1"/>
        </w:numPr>
      </w:pPr>
      <w:r w:rsidRPr="00907C45">
        <w:rPr>
          <w:b/>
          <w:bCs/>
        </w:rPr>
        <w:t>Conformité :</w:t>
      </w:r>
      <w:r w:rsidRPr="00907C45">
        <w:t xml:space="preserve"> Assurer l'archivage et garantir la conformité aux futures exigences de la facturation électronique.</w:t>
      </w:r>
    </w:p>
    <w:p w14:paraId="6707A0A7" w14:textId="77777777" w:rsidR="00907C45" w:rsidRPr="00907C45" w:rsidRDefault="00907C45" w:rsidP="00907C45">
      <w:pPr>
        <w:rPr>
          <w:b/>
          <w:bCs/>
        </w:rPr>
      </w:pPr>
    </w:p>
    <w:p w14:paraId="2AAB20A7" w14:textId="77777777" w:rsidR="00907C45" w:rsidRPr="00907C45" w:rsidRDefault="00907C45" w:rsidP="00907C45">
      <w:pPr>
        <w:rPr>
          <w:b/>
          <w:bCs/>
        </w:rPr>
      </w:pPr>
      <w:r w:rsidRPr="00907C45">
        <w:rPr>
          <w:b/>
          <w:bCs/>
        </w:rPr>
        <w:t>Votre polyvalence (évolutions possibles)</w:t>
      </w:r>
    </w:p>
    <w:p w14:paraId="0210756C" w14:textId="77777777" w:rsidR="00907C45" w:rsidRPr="00907C45" w:rsidRDefault="00907C45" w:rsidP="00907C45">
      <w:pPr>
        <w:numPr>
          <w:ilvl w:val="0"/>
          <w:numId w:val="2"/>
        </w:numPr>
      </w:pPr>
      <w:r w:rsidRPr="00907C45">
        <w:rPr>
          <w:b/>
          <w:bCs/>
        </w:rPr>
        <w:lastRenderedPageBreak/>
        <w:t>Comptabilité Clients :</w:t>
      </w:r>
      <w:r w:rsidRPr="00907C45">
        <w:t xml:space="preserve"> Import des factures clients, lettrage des comptes clients, enregistrement des mandats de prélèvements et mise à jour des bases clients.</w:t>
      </w:r>
    </w:p>
    <w:p w14:paraId="4C75600A" w14:textId="77777777" w:rsidR="00907C45" w:rsidRPr="00907C45" w:rsidRDefault="00907C45" w:rsidP="00907C45">
      <w:pPr>
        <w:numPr>
          <w:ilvl w:val="0"/>
          <w:numId w:val="2"/>
        </w:numPr>
      </w:pPr>
      <w:r w:rsidRPr="00907C45">
        <w:rPr>
          <w:b/>
          <w:bCs/>
        </w:rPr>
        <w:t>Contrôle Qualité :</w:t>
      </w:r>
      <w:r w:rsidRPr="00907C45">
        <w:t xml:space="preserve"> Vérification des comptes de produits et de TVA collectée importés ; rapprochement du Chiffre d'Affaires mensuel ERP / Logiciel comptable.</w:t>
      </w:r>
    </w:p>
    <w:p w14:paraId="4DF23521" w14:textId="77777777" w:rsidR="00907C45" w:rsidRPr="00907C45" w:rsidRDefault="00907C45" w:rsidP="00907C45">
      <w:pPr>
        <w:numPr>
          <w:ilvl w:val="0"/>
          <w:numId w:val="2"/>
        </w:numPr>
      </w:pPr>
      <w:r w:rsidRPr="00907C45">
        <w:rPr>
          <w:b/>
          <w:bCs/>
        </w:rPr>
        <w:t>Général :</w:t>
      </w:r>
      <w:r w:rsidRPr="00907C45">
        <w:t xml:space="preserve"> Support sur les écritures de trésorerie, les rapprochements bancaires et préparation des clôtures mensuelles (OD, provisions).</w:t>
      </w:r>
    </w:p>
    <w:p w14:paraId="5FED0722" w14:textId="77777777" w:rsidR="00907C45" w:rsidRPr="00907C45" w:rsidRDefault="00907C45" w:rsidP="00907C45">
      <w:pPr>
        <w:numPr>
          <w:ilvl w:val="0"/>
          <w:numId w:val="2"/>
        </w:numPr>
      </w:pPr>
      <w:r w:rsidRPr="00907C45">
        <w:rPr>
          <w:b/>
          <w:bCs/>
        </w:rPr>
        <w:t>Fiscalité : déclarations de TVA</w:t>
      </w:r>
    </w:p>
    <w:p w14:paraId="23377C85" w14:textId="77777777" w:rsidR="00907C45" w:rsidRPr="00907C45" w:rsidRDefault="00907C45" w:rsidP="00907C45">
      <w:pPr>
        <w:numPr>
          <w:ilvl w:val="0"/>
          <w:numId w:val="2"/>
        </w:numPr>
      </w:pPr>
      <w:r w:rsidRPr="00907C45">
        <w:rPr>
          <w:b/>
          <w:bCs/>
        </w:rPr>
        <w:t>Processus :</w:t>
      </w:r>
      <w:r w:rsidRPr="00907C45">
        <w:t xml:space="preserve"> Participation active à l'amélioration continue des processus comptables et à la montée en compétence sur l'ERP.</w:t>
      </w:r>
    </w:p>
    <w:p w14:paraId="22B0B3A3" w14:textId="77777777" w:rsidR="00907C45" w:rsidRPr="00907C45" w:rsidRDefault="00907C45" w:rsidP="00907C45"/>
    <w:p w14:paraId="6FE84C54" w14:textId="77777777" w:rsidR="00907C45" w:rsidRPr="00907C45" w:rsidRDefault="00907C45" w:rsidP="00907C45">
      <w:pPr>
        <w:rPr>
          <w:b/>
          <w:bCs/>
        </w:rPr>
      </w:pPr>
      <w:r w:rsidRPr="00907C45">
        <w:rPr>
          <w:rFonts w:ascii="Segoe UI Emoji" w:hAnsi="Segoe UI Emoji" w:cs="Segoe UI Emoji"/>
          <w:b/>
          <w:bCs/>
        </w:rPr>
        <w:t>🥇</w:t>
      </w:r>
      <w:r w:rsidRPr="00907C45">
        <w:rPr>
          <w:b/>
          <w:bCs/>
        </w:rPr>
        <w:t xml:space="preserve"> Votre Profil : Expertise et Rigueur</w:t>
      </w:r>
    </w:p>
    <w:p w14:paraId="3DC523BC" w14:textId="77777777" w:rsidR="00907C45" w:rsidRPr="00907C45" w:rsidRDefault="00907C45" w:rsidP="00907C45">
      <w:pPr>
        <w:numPr>
          <w:ilvl w:val="0"/>
          <w:numId w:val="3"/>
        </w:numPr>
      </w:pPr>
      <w:r w:rsidRPr="00907C45">
        <w:rPr>
          <w:b/>
          <w:bCs/>
        </w:rPr>
        <w:t>Formation :</w:t>
      </w:r>
      <w:r w:rsidRPr="00907C45">
        <w:t xml:space="preserve"> De formation comptable (Bac Pro Comptabilité, BTS CG ou équivalent).</w:t>
      </w:r>
    </w:p>
    <w:p w14:paraId="4EF8A875" w14:textId="77777777" w:rsidR="00907C45" w:rsidRPr="00907C45" w:rsidRDefault="00907C45" w:rsidP="00907C45">
      <w:pPr>
        <w:numPr>
          <w:ilvl w:val="0"/>
          <w:numId w:val="3"/>
        </w:numPr>
      </w:pPr>
      <w:r w:rsidRPr="00907C45">
        <w:rPr>
          <w:b/>
          <w:bCs/>
        </w:rPr>
        <w:t>Expérience :</w:t>
      </w:r>
      <w:r w:rsidRPr="00907C45">
        <w:t xml:space="preserve"> Vous êtes un(e) </w:t>
      </w:r>
      <w:proofErr w:type="gramStart"/>
      <w:r w:rsidRPr="00907C45">
        <w:t>professionnel(le expérimenté</w:t>
      </w:r>
      <w:proofErr w:type="gramEnd"/>
      <w:r w:rsidRPr="00907C45">
        <w:t xml:space="preserve">(e)) avec </w:t>
      </w:r>
      <w:r w:rsidRPr="00907C45">
        <w:rPr>
          <w:b/>
          <w:bCs/>
        </w:rPr>
        <w:t>4 à 8 ans d'expérience similaire</w:t>
      </w:r>
      <w:r w:rsidRPr="00907C45">
        <w:t>, idéalement acquise en PME et dans un secteur exigeant comme le BTP/Chantiers.</w:t>
      </w:r>
    </w:p>
    <w:p w14:paraId="34635D15" w14:textId="77777777" w:rsidR="00907C45" w:rsidRPr="00907C45" w:rsidRDefault="00907C45" w:rsidP="00907C45">
      <w:pPr>
        <w:numPr>
          <w:ilvl w:val="0"/>
          <w:numId w:val="3"/>
        </w:numPr>
      </w:pPr>
      <w:r w:rsidRPr="00907C45">
        <w:rPr>
          <w:b/>
          <w:bCs/>
        </w:rPr>
        <w:t>Outils :</w:t>
      </w:r>
      <w:r w:rsidRPr="00907C45">
        <w:t xml:space="preserve"> Maîtrise d'Excel indispensable. Une expérience concrète d'un </w:t>
      </w:r>
      <w:r w:rsidRPr="00907C45">
        <w:rPr>
          <w:b/>
          <w:bCs/>
        </w:rPr>
        <w:t>ERP ou de logiciels comptables métiers</w:t>
      </w:r>
      <w:r w:rsidRPr="00907C45">
        <w:t xml:space="preserve"> (SAGE, </w:t>
      </w:r>
      <w:r w:rsidRPr="00907C45">
        <w:rPr>
          <w:b/>
          <w:bCs/>
        </w:rPr>
        <w:t>BATIGEST</w:t>
      </w:r>
      <w:r w:rsidRPr="00907C45">
        <w:t>, etc.) est un atout majeur.</w:t>
      </w:r>
    </w:p>
    <w:p w14:paraId="62F6BA88" w14:textId="77777777" w:rsidR="00907C45" w:rsidRPr="00907C45" w:rsidRDefault="00907C45" w:rsidP="00907C45">
      <w:pPr>
        <w:numPr>
          <w:ilvl w:val="0"/>
          <w:numId w:val="3"/>
        </w:numPr>
      </w:pPr>
      <w:r w:rsidRPr="00907C45">
        <w:rPr>
          <w:b/>
          <w:bCs/>
        </w:rPr>
        <w:t>Qualités :</w:t>
      </w:r>
      <w:r w:rsidRPr="00907C45">
        <w:t xml:space="preserve"> Votre </w:t>
      </w:r>
      <w:r w:rsidRPr="00907C45">
        <w:rPr>
          <w:b/>
          <w:bCs/>
        </w:rPr>
        <w:t>rigueur irréprochable</w:t>
      </w:r>
      <w:r w:rsidRPr="00907C45">
        <w:t xml:space="preserve">, votre </w:t>
      </w:r>
      <w:r w:rsidRPr="00907C45">
        <w:rPr>
          <w:b/>
          <w:bCs/>
        </w:rPr>
        <w:t>autonomie</w:t>
      </w:r>
      <w:r w:rsidRPr="00907C45">
        <w:t xml:space="preserve">, votre </w:t>
      </w:r>
      <w:r w:rsidRPr="00907C45">
        <w:rPr>
          <w:b/>
          <w:bCs/>
        </w:rPr>
        <w:t>sens de l'organisation</w:t>
      </w:r>
      <w:r w:rsidRPr="00907C45">
        <w:t xml:space="preserve"> et votre </w:t>
      </w:r>
      <w:r w:rsidRPr="00907C45">
        <w:rPr>
          <w:b/>
          <w:bCs/>
        </w:rPr>
        <w:t>esprit d'équipe</w:t>
      </w:r>
      <w:r w:rsidRPr="00907C45">
        <w:t xml:space="preserve"> sont essentiels pour ce poste clé.</w:t>
      </w:r>
    </w:p>
    <w:p w14:paraId="2E5ECD52" w14:textId="77777777" w:rsidR="00907C45" w:rsidRPr="00907C45" w:rsidRDefault="00907C45" w:rsidP="00907C45"/>
    <w:p w14:paraId="05F79B6F" w14:textId="77777777" w:rsidR="00907C45" w:rsidRPr="00907C45" w:rsidRDefault="00907C45" w:rsidP="00907C45">
      <w:pPr>
        <w:rPr>
          <w:b/>
          <w:bCs/>
        </w:rPr>
      </w:pPr>
      <w:r w:rsidRPr="00907C45">
        <w:rPr>
          <w:rFonts w:ascii="Segoe UI Emoji" w:hAnsi="Segoe UI Emoji" w:cs="Segoe UI Emoji"/>
          <w:b/>
          <w:bCs/>
        </w:rPr>
        <w:t>⭐</w:t>
      </w:r>
      <w:r w:rsidRPr="00907C45">
        <w:rPr>
          <w:b/>
          <w:bCs/>
        </w:rPr>
        <w:t xml:space="preserve"> Vos Avantages à Nous Rejoindre !</w:t>
      </w:r>
    </w:p>
    <w:p w14:paraId="0712A03C" w14:textId="77777777" w:rsidR="00907C45" w:rsidRPr="00907C45" w:rsidRDefault="00907C45" w:rsidP="00907C45">
      <w:pPr>
        <w:numPr>
          <w:ilvl w:val="0"/>
          <w:numId w:val="4"/>
        </w:numPr>
      </w:pPr>
      <w:r w:rsidRPr="00907C45">
        <w:rPr>
          <w:b/>
          <w:bCs/>
        </w:rPr>
        <w:t>Évolutions concrètes :</w:t>
      </w:r>
      <w:r w:rsidRPr="00907C45">
        <w:t xml:space="preserve"> Un poste </w:t>
      </w:r>
      <w:r w:rsidRPr="00907C45">
        <w:rPr>
          <w:b/>
          <w:bCs/>
        </w:rPr>
        <w:t>varié et évolutif</w:t>
      </w:r>
      <w:r w:rsidRPr="00907C45">
        <w:t xml:space="preserve"> à court ou moyen terme vous permettant de monter en compétence sur la comptabilité générale.</w:t>
      </w:r>
    </w:p>
    <w:p w14:paraId="7099C608" w14:textId="77777777" w:rsidR="00907C45" w:rsidRPr="00907C45" w:rsidRDefault="00907C45" w:rsidP="00907C45">
      <w:pPr>
        <w:numPr>
          <w:ilvl w:val="0"/>
          <w:numId w:val="4"/>
        </w:numPr>
      </w:pPr>
      <w:r w:rsidRPr="00907C45">
        <w:rPr>
          <w:b/>
          <w:bCs/>
        </w:rPr>
        <w:t>Équipe et Cadre :</w:t>
      </w:r>
      <w:r w:rsidRPr="00907C45">
        <w:t xml:space="preserve"> Intégration dans une </w:t>
      </w:r>
      <w:r w:rsidRPr="00907C45">
        <w:rPr>
          <w:b/>
          <w:bCs/>
        </w:rPr>
        <w:t>équipe conviviale</w:t>
      </w:r>
      <w:r w:rsidRPr="00907C45">
        <w:t xml:space="preserve"> et bien structurée.</w:t>
      </w:r>
    </w:p>
    <w:p w14:paraId="564F0F80" w14:textId="77777777" w:rsidR="00907C45" w:rsidRPr="00907C45" w:rsidRDefault="00907C45" w:rsidP="00907C45">
      <w:pPr>
        <w:numPr>
          <w:ilvl w:val="0"/>
          <w:numId w:val="4"/>
        </w:numPr>
      </w:pPr>
      <w:r w:rsidRPr="00907C45">
        <w:rPr>
          <w:b/>
          <w:bCs/>
        </w:rPr>
        <w:t>Package social complet :</w:t>
      </w:r>
      <w:r w:rsidRPr="00907C45">
        <w:t xml:space="preserve"> Intéressement, Prime annuelle, Prime d’ancienneté, </w:t>
      </w:r>
      <w:r w:rsidRPr="00907C45">
        <w:rPr>
          <w:b/>
          <w:bCs/>
        </w:rPr>
        <w:t>Mutuelle avantageuse</w:t>
      </w:r>
      <w:r w:rsidRPr="00907C45">
        <w:t xml:space="preserve">, </w:t>
      </w:r>
      <w:r w:rsidRPr="00907C45">
        <w:rPr>
          <w:b/>
          <w:bCs/>
        </w:rPr>
        <w:t>Titres-restaurant</w:t>
      </w:r>
      <w:r w:rsidRPr="00907C45">
        <w:t xml:space="preserve"> et dispositifs d'épargne salariale</w:t>
      </w:r>
    </w:p>
    <w:p w14:paraId="32127F3D" w14:textId="77777777" w:rsidR="00907C45" w:rsidRPr="00907C45" w:rsidRDefault="00907C45" w:rsidP="00907C45">
      <w:pPr>
        <w:numPr>
          <w:ilvl w:val="0"/>
          <w:numId w:val="4"/>
        </w:numPr>
      </w:pPr>
      <w:r w:rsidRPr="00907C45">
        <w:rPr>
          <w:b/>
          <w:bCs/>
        </w:rPr>
        <w:t>Contrat :</w:t>
      </w:r>
      <w:r w:rsidRPr="00907C45">
        <w:t xml:space="preserve"> CDI à temps plein (35h).</w:t>
      </w:r>
    </w:p>
    <w:p w14:paraId="0AA8038E" w14:textId="77777777" w:rsidR="00907C45" w:rsidRPr="00907C45" w:rsidRDefault="00907C45" w:rsidP="00907C45">
      <w:pPr>
        <w:numPr>
          <w:ilvl w:val="0"/>
          <w:numId w:val="4"/>
        </w:numPr>
      </w:pPr>
      <w:r w:rsidRPr="00907C45">
        <w:rPr>
          <w:b/>
          <w:bCs/>
        </w:rPr>
        <w:t xml:space="preserve">Démarrage souhaité : 01 </w:t>
      </w:r>
      <w:proofErr w:type="gramStart"/>
      <w:r w:rsidRPr="00907C45">
        <w:rPr>
          <w:b/>
          <w:bCs/>
        </w:rPr>
        <w:t>Décembre</w:t>
      </w:r>
      <w:proofErr w:type="gramEnd"/>
      <w:r w:rsidRPr="00907C45">
        <w:rPr>
          <w:b/>
          <w:bCs/>
        </w:rPr>
        <w:t xml:space="preserve"> 2025.</w:t>
      </w:r>
    </w:p>
    <w:p w14:paraId="6A9D217F" w14:textId="77777777" w:rsidR="00907C45" w:rsidRPr="00907C45" w:rsidRDefault="00907C45" w:rsidP="00907C45">
      <w:pPr>
        <w:rPr>
          <w:b/>
          <w:bCs/>
        </w:rPr>
      </w:pPr>
      <w:r w:rsidRPr="00907C45">
        <w:rPr>
          <w:rFonts w:ascii="Segoe UI Emoji" w:hAnsi="Segoe UI Emoji" w:cs="Segoe UI Emoji"/>
          <w:b/>
          <w:bCs/>
        </w:rPr>
        <w:t>✉️</w:t>
      </w:r>
      <w:r w:rsidRPr="00907C45">
        <w:rPr>
          <w:b/>
          <w:bCs/>
        </w:rPr>
        <w:t xml:space="preserve"> Postulez dès aujourd'hui !</w:t>
      </w:r>
    </w:p>
    <w:p w14:paraId="291AE6D8" w14:textId="77777777" w:rsidR="00907C45" w:rsidRPr="00907C45" w:rsidRDefault="00907C45" w:rsidP="00907C45">
      <w:r w:rsidRPr="00907C45">
        <w:t>Ce défi vous parle ? Envoyez-nous rapidement votre candidature !</w:t>
      </w:r>
    </w:p>
    <w:p w14:paraId="0816C0EB" w14:textId="77777777" w:rsidR="00907C45" w:rsidRPr="00907C45" w:rsidRDefault="00907C45" w:rsidP="00907C45">
      <w:r w:rsidRPr="00907C45">
        <w:lastRenderedPageBreak/>
        <w:t xml:space="preserve">Merci d'adresser votre CV et lettre de motivation à : </w:t>
      </w:r>
      <w:hyperlink r:id="rId5" w:history="1">
        <w:r w:rsidRPr="00907C45">
          <w:rPr>
            <w:rStyle w:val="Lienhypertexte"/>
          </w:rPr>
          <w:t>ressources.humaines@air-froid.fr</w:t>
        </w:r>
      </w:hyperlink>
    </w:p>
    <w:p w14:paraId="28F80683" w14:textId="77777777" w:rsidR="00907C45" w:rsidRDefault="00907C45"/>
    <w:p w14:paraId="58431B0B" w14:textId="2B711696" w:rsidR="00C953B8" w:rsidRDefault="00C953B8">
      <w:r>
        <w:t>Lien pour candidater via Hello Work </w:t>
      </w:r>
      <w:r>
        <w:sym w:font="Wingdings" w:char="F0E0"/>
      </w:r>
      <w:r>
        <w:t xml:space="preserve"> </w:t>
      </w:r>
      <w:hyperlink r:id="rId6" w:history="1">
        <w:r w:rsidRPr="003E22EE">
          <w:rPr>
            <w:rStyle w:val="Lienhypertexte"/>
          </w:rPr>
          <w:t>https://www.hellowork.com/fr-fr/emplois/72383038.html</w:t>
        </w:r>
      </w:hyperlink>
    </w:p>
    <w:p w14:paraId="51F22F33" w14:textId="77777777" w:rsidR="00C953B8" w:rsidRDefault="00C953B8"/>
    <w:sectPr w:rsidR="00C953B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DA01D5C"/>
    <w:multiLevelType w:val="multilevel"/>
    <w:tmpl w:val="F6EA30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8361482"/>
    <w:multiLevelType w:val="multilevel"/>
    <w:tmpl w:val="F0AC75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88C3BBD"/>
    <w:multiLevelType w:val="multilevel"/>
    <w:tmpl w:val="EE6068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FC46F4B"/>
    <w:multiLevelType w:val="multilevel"/>
    <w:tmpl w:val="9AFEA1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372316173">
    <w:abstractNumId w:val="3"/>
  </w:num>
  <w:num w:numId="2" w16cid:durableId="1847746661">
    <w:abstractNumId w:val="1"/>
  </w:num>
  <w:num w:numId="3" w16cid:durableId="1290435668">
    <w:abstractNumId w:val="0"/>
  </w:num>
  <w:num w:numId="4" w16cid:durableId="205993343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7C45"/>
    <w:rsid w:val="00181E82"/>
    <w:rsid w:val="00907C45"/>
    <w:rsid w:val="00B420A0"/>
    <w:rsid w:val="00C953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7A930C"/>
  <w15:chartTrackingRefBased/>
  <w15:docId w15:val="{72438FCB-E5E5-4FE3-AE82-18E9E49CC6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F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907C4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907C4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907C4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907C4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907C4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907C4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907C4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907C4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907C4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907C4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907C4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907C4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907C45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907C45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907C45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907C45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907C45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907C45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907C4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907C4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907C4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907C4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907C4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907C45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907C45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907C45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907C4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907C45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907C45"/>
    <w:rPr>
      <w:b/>
      <w:bCs/>
      <w:smallCaps/>
      <w:color w:val="0F4761" w:themeColor="accent1" w:themeShade="BF"/>
      <w:spacing w:val="5"/>
    </w:rPr>
  </w:style>
  <w:style w:type="character" w:styleId="Lienhypertexte">
    <w:name w:val="Hyperlink"/>
    <w:basedOn w:val="Policepardfaut"/>
    <w:uiPriority w:val="99"/>
    <w:unhideWhenUsed/>
    <w:rsid w:val="00907C45"/>
    <w:rPr>
      <w:color w:val="467886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907C4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hellowork.com/fr-fr/emplois/72383038.html" TargetMode="External"/><Relationship Id="rId5" Type="http://schemas.openxmlformats.org/officeDocument/2006/relationships/hyperlink" Target="mailto:ressources.humaines@air-froid.f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578</Words>
  <Characters>3182</Characters>
  <Application>Microsoft Office Word</Application>
  <DocSecurity>0</DocSecurity>
  <Lines>26</Lines>
  <Paragraphs>7</Paragraphs>
  <ScaleCrop>false</ScaleCrop>
  <Company/>
  <LinksUpToDate>false</LinksUpToDate>
  <CharactersWithSpaces>3753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AIR-FROID - Ressources Humaines</dc:creator>
  <cp:keywords/>
  <dc:description/>
  <cp:lastModifiedBy>AIR-FROID - Ressources Humaines</cp:lastModifiedBy>
  <cp:revision>2</cp:revision>
  <dcterms:created xsi:type="dcterms:W3CDTF">2025-11-06T14:50:00Z</dcterms:created>
  <dcterms:modified xsi:type="dcterms:W3CDTF">2025-11-13T09:06:00Z</dcterms:modified>
</cp:coreProperties>
</file>